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94" w:tblpY="677"/>
        <w:tblW w:w="15096" w:type="dxa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1110"/>
        <w:gridCol w:w="2056"/>
        <w:gridCol w:w="1512"/>
        <w:gridCol w:w="1247"/>
        <w:gridCol w:w="1529"/>
        <w:gridCol w:w="1268"/>
      </w:tblGrid>
      <w:tr w:rsidR="000055AC" w:rsidRPr="000B4F9D" w:rsidTr="009D6492">
        <w:trPr>
          <w:trHeight w:val="1065"/>
        </w:trPr>
        <w:tc>
          <w:tcPr>
            <w:tcW w:w="150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C" w:rsidRPr="00042F77" w:rsidRDefault="000055AC" w:rsidP="00042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F77">
              <w:rPr>
                <w:rFonts w:ascii="Times New Roman" w:hAnsi="Times New Roman" w:cs="Times New Roman"/>
                <w:b/>
              </w:rPr>
              <w:t>Извещение</w:t>
            </w:r>
          </w:p>
          <w:p w:rsidR="000055AC" w:rsidRDefault="000055AC" w:rsidP="000C7D05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«Комитет по управлению муниципальным имуществом администрации муниципального образования городского округа «Сыктывкар» ин</w:t>
            </w:r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>формирует о проведен</w:t>
            </w:r>
            <w:proofErr w:type="gramStart"/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>кциона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открытой формой подачи предложений о цене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BAC"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на право заключения договора аренды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="00016BDF" w:rsidRPr="004D197F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 w:rsidR="00016BDF" w:rsidRPr="004D197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41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нижеприведенной таблице:</w:t>
            </w:r>
          </w:p>
        </w:tc>
      </w:tr>
      <w:tr w:rsidR="00C547C4" w:rsidRPr="000B4F9D" w:rsidTr="00C547C4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земельного участка</w:t>
            </w:r>
            <w:r w:rsidR="00BA74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разрешенное использование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Площадь, </w:t>
            </w:r>
            <w:proofErr w:type="spellStart"/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7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постановления администрации МО ГО «Сыктывкар»</w:t>
            </w:r>
          </w:p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проведении торгов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2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</w:t>
            </w:r>
            <w:r w:rsidR="0071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размере ежегодной арендной платы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0055AC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(без учета НДС)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аукциона</w:t>
            </w:r>
            <w:r w:rsidR="008E5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3 % от начальной цены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8E5EA2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задатка для участия в аукционе</w:t>
            </w:r>
            <w:r w:rsidR="008E5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20 % от начальной цены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8E5EA2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F737F3" w:rsidRDefault="000055AC" w:rsidP="00DB09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проведения аукциона</w:t>
            </w:r>
            <w:r w:rsidR="00957D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C547C4" w:rsidRPr="000B4F9D" w:rsidTr="00C547C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5AC" w:rsidRPr="00F737F3" w:rsidRDefault="009A68AD" w:rsidP="009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r w:rsidR="0016047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6269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2E80">
              <w:rPr>
                <w:rFonts w:ascii="Times New Roman" w:hAnsi="Times New Roman" w:cs="Times New Roman"/>
                <w:sz w:val="20"/>
                <w:szCs w:val="20"/>
              </w:rPr>
              <w:t>орозова, 112/9</w:t>
            </w:r>
            <w:r w:rsidR="004626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A2E80"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</w:t>
            </w:r>
            <w:r w:rsidR="001604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5AC" w:rsidRPr="00F737F3" w:rsidRDefault="000055AC" w:rsidP="009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sz w:val="20"/>
                <w:szCs w:val="20"/>
              </w:rPr>
              <w:t>11:05:0</w:t>
            </w:r>
            <w:r w:rsidR="00462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A2E80">
              <w:rPr>
                <w:rFonts w:ascii="Times New Roman" w:hAnsi="Times New Roman" w:cs="Times New Roman"/>
                <w:sz w:val="20"/>
                <w:szCs w:val="20"/>
              </w:rPr>
              <w:t>5021</w:t>
            </w:r>
            <w:r w:rsidRPr="00F737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A2E8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5AC" w:rsidRPr="00F737F3" w:rsidRDefault="009A2E80" w:rsidP="009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5AC" w:rsidRPr="00F737F3" w:rsidRDefault="009A2E80" w:rsidP="009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20.08.2021</w:t>
            </w:r>
            <w:r w:rsidR="000055AC" w:rsidRPr="00F737F3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8/2594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55AC" w:rsidRPr="00F737F3" w:rsidRDefault="009A2E80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163 493,00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F737F3" w:rsidRDefault="009A2E80" w:rsidP="00462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4 905,00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F737F3" w:rsidRDefault="009A2E80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32 698,60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F737F3" w:rsidRDefault="00DB095D" w:rsidP="009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3B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357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A2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35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547C4" w:rsidRPr="000B4F9D" w:rsidTr="00C547C4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BDF" w:rsidRPr="00F737F3" w:rsidRDefault="00016BDF" w:rsidP="008E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BDF" w:rsidRPr="00F737F3" w:rsidRDefault="00016BDF" w:rsidP="009A2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r w:rsidR="009A2E80">
              <w:rPr>
                <w:rFonts w:ascii="Times New Roman" w:hAnsi="Times New Roman" w:cs="Times New Roman"/>
                <w:sz w:val="20"/>
                <w:szCs w:val="20"/>
              </w:rPr>
              <w:t>Октябрьский проспект, 112/9</w:t>
            </w:r>
            <w:r w:rsidR="008B3B0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6269B"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</w:t>
            </w:r>
            <w:r w:rsidR="008B3B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BDF" w:rsidRPr="00F737F3" w:rsidRDefault="00016BDF" w:rsidP="00B0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11:05:0</w:t>
            </w:r>
            <w:r w:rsidR="004626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02202">
              <w:rPr>
                <w:rFonts w:ascii="Times New Roman" w:hAnsi="Times New Roman" w:cs="Times New Roman"/>
                <w:sz w:val="20"/>
                <w:szCs w:val="20"/>
              </w:rPr>
              <w:t>5003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0220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BDF" w:rsidRDefault="00B02202" w:rsidP="00462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BDF" w:rsidRDefault="0046269B" w:rsidP="00B0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2202">
              <w:rPr>
                <w:rFonts w:ascii="Times New Roman" w:hAnsi="Times New Roman" w:cs="Times New Roman"/>
                <w:sz w:val="20"/>
                <w:szCs w:val="20"/>
              </w:rPr>
              <w:t>0.08.2021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0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202">
              <w:rPr>
                <w:rFonts w:ascii="Times New Roman" w:hAnsi="Times New Roman" w:cs="Times New Roman"/>
                <w:sz w:val="20"/>
                <w:szCs w:val="20"/>
              </w:rPr>
              <w:t>8/2595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BDF" w:rsidRDefault="00B02202" w:rsidP="00713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493 674,00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DF" w:rsidRDefault="00B02202" w:rsidP="008B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14 810,00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DF" w:rsidRDefault="00B02202" w:rsidP="00462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98 734,80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DF" w:rsidRDefault="00016BDF" w:rsidP="00B02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3B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022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23573" w:rsidRPr="000B4F9D" w:rsidTr="009D6492">
        <w:trPr>
          <w:trHeight w:val="315"/>
        </w:trPr>
        <w:tc>
          <w:tcPr>
            <w:tcW w:w="150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1C72FA" w:rsidRDefault="001C72FA" w:rsidP="00DB095D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23573" w:rsidRPr="004D197F" w:rsidRDefault="00C23573" w:rsidP="00DB095D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проведения аукциона: </w:t>
            </w:r>
            <w:r w:rsidR="00552BB9" w:rsidRPr="00552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160472" w:rsidRPr="00552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="00552BB9" w:rsidRPr="00552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160472" w:rsidRPr="00552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0.2021</w:t>
            </w:r>
            <w:r w:rsidR="00957D1A" w:rsidRPr="004D1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* возможно ожидание по времени.</w:t>
            </w:r>
          </w:p>
          <w:p w:rsidR="00C23573" w:rsidRPr="004D197F" w:rsidRDefault="00C23573" w:rsidP="008E5EA2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1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есто проведения аукциона:</w:t>
            </w:r>
            <w:r w:rsidRPr="004D197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Сыктывкар, ул. Бабушкина, д.22, кабинет № 317.</w:t>
            </w:r>
          </w:p>
          <w:p w:rsidR="00C23573" w:rsidRPr="004D197F" w:rsidRDefault="00C23573" w:rsidP="008E5EA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и время начала приема заявок на участие в аукционе: </w:t>
            </w:r>
            <w:r w:rsidR="00552BB9" w:rsidRPr="00552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02.09.2021</w:t>
            </w:r>
            <w:r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, 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рабочим дням </w:t>
            </w:r>
            <w:r w:rsidRPr="004D19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 час. 00 мин.  до 17 час. 00 мин., по пятницам с 9 час. 00 мин. до 16 час. 45 мин.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обеденный перерыв с 12 час. 30 мин. </w:t>
            </w:r>
            <w:proofErr w:type="gramStart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</w:t>
            </w:r>
            <w:proofErr w:type="gramEnd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13 час. 30 мин. (время московское).</w:t>
            </w:r>
          </w:p>
          <w:p w:rsidR="00093B8F" w:rsidRPr="004D197F" w:rsidRDefault="00C23573" w:rsidP="008E5EA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места приема заявок на участие в аукционе: г. Сыктывкар, ул. Бабушкина, д. 22, кабинет № 528, тел. (8212) 44-21-20,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2F77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294-213,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телефон/факс: 8 (8212) 21-40-64. </w:t>
            </w:r>
          </w:p>
          <w:p w:rsidR="00093B8F" w:rsidRPr="004D197F" w:rsidRDefault="00093B8F" w:rsidP="00093B8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заявок производится специалистами Комитета на 1 этаже (пост охраны) здания администрации города Сыктывкара</w:t>
            </w:r>
            <w:r w:rsidR="00042F77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(адрес: </w:t>
            </w:r>
            <w:r w:rsidR="00042F77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Сыктывкар,  ул. Бабушкина, д. 22</w:t>
            </w:r>
            <w:r w:rsidR="00042F77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C23573" w:rsidRPr="004D197F" w:rsidRDefault="00093B8F" w:rsidP="007457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 информируем, в случае невозможности дозвониться до специалистов Вы можете свои контактные данные направить на адрес электронной почты </w:t>
            </w:r>
            <w:hyperlink r:id="rId5" w:history="1">
              <w:r w:rsidR="00957D1A" w:rsidRPr="004D19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Paraskivoy-AV@syktyvkar.komi.com</w:t>
              </w:r>
            </w:hyperlink>
            <w:r w:rsidRPr="004D197F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  <w:t xml:space="preserve">, </w:t>
            </w:r>
            <w:hyperlink r:id="rId6" w:history="1">
              <w:r w:rsidRPr="004D197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Kasyanova-EY@syktyvkar.komi.com</w:t>
              </w:r>
            </w:hyperlink>
            <w:r w:rsidRPr="004D197F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</w:rPr>
              <w:t xml:space="preserve"> 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для обратной связи. </w:t>
            </w:r>
            <w:r w:rsidR="00745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573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предмета аукциона осуществляется заявителями самостоятельно.</w:t>
            </w:r>
          </w:p>
          <w:p w:rsidR="00C23573" w:rsidRPr="004D197F" w:rsidRDefault="00C23573" w:rsidP="008E5EA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и время окончания приема заявок на участие в аукционе</w:t>
            </w:r>
            <w:r w:rsidRPr="006E48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: </w:t>
            </w:r>
            <w:r w:rsidR="00552B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11.10.</w:t>
            </w:r>
            <w:r w:rsidR="00DB095D"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</w:t>
            </w:r>
            <w:r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до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17:00 час.</w:t>
            </w:r>
            <w:r w:rsidR="009F58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E5EA2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и время определения участников аукциона: </w:t>
            </w:r>
            <w:r w:rsidR="008F35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13.10</w:t>
            </w:r>
            <w:bookmarkStart w:id="0" w:name="_GoBack"/>
            <w:bookmarkEnd w:id="0"/>
            <w:r w:rsidR="001604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.2021</w:t>
            </w:r>
            <w:r w:rsidR="008E5EA2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начало в  1</w:t>
            </w:r>
            <w:r w:rsidR="00A65A07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E5EA2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:00 час.</w:t>
            </w:r>
          </w:p>
          <w:p w:rsidR="00C23573" w:rsidRPr="004D197F" w:rsidRDefault="00C23573" w:rsidP="008E5E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Обращаем внимание на то, что </w:t>
            </w:r>
            <w:r w:rsidR="008E5EA2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прием заявок и аукцион буду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 проводиться с соблюдением ограничительных мер, связанных с распространением </w:t>
            </w:r>
            <w:proofErr w:type="spellStart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коронавирусной</w:t>
            </w:r>
            <w:proofErr w:type="spellEnd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инфекции на территории МО ГО «Сыктывкар», в том числе по численности участников с учетом соблюдения социальной дистанции. Претендентам при подаче заявки и участникам аукциона необходимо иметь средства индивидуальной защиты (маски, перчатки).</w:t>
            </w:r>
          </w:p>
          <w:p w:rsidR="00C23573" w:rsidRPr="00042F77" w:rsidRDefault="00C23573" w:rsidP="00042F77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Полный и подробный текст извещения о проведении аукциона по продаже указанных земельных участках, а также аукционная документация с формой заявки и проектом договора купли-продажи земельного участка размещены 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на официальн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ом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сайт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 Российской Федерации для размещения информации о проведении торгов </w:t>
            </w:r>
            <w:hyperlink r:id="rId7" w:history="1">
              <w:r w:rsidRPr="004D197F">
                <w:rPr>
                  <w:rFonts w:ascii="Times New Roman" w:eastAsia="Times New Roman" w:hAnsi="Times New Roman" w:cs="Times New Roman"/>
                  <w:color w:val="00009C"/>
                  <w:sz w:val="20"/>
                  <w:szCs w:val="20"/>
                  <w:lang w:eastAsia="ru-RU"/>
                </w:rPr>
                <w:t>www.torgi.gov.ru</w:t>
              </w:r>
            </w:hyperlink>
            <w:r w:rsidRPr="004D197F">
              <w:rPr>
                <w:rFonts w:ascii="Times New Roman" w:eastAsia="Times New Roman" w:hAnsi="Times New Roman" w:cs="Times New Roman"/>
                <w:color w:val="00009C"/>
                <w:sz w:val="20"/>
                <w:szCs w:val="20"/>
                <w:lang w:eastAsia="ru-RU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(ИНН Продавца 1101482360)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официальном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сайте Администрации МО ГО «Сыктывкар» (в разделе - Комитет по управлению муниципальным имуществом/ Аукционы (земельные</w:t>
            </w:r>
            <w:proofErr w:type="gramEnd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участки)</w:t>
            </w:r>
            <w:r w:rsidR="00C33FA0"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главная страница сайта / Аукционы по земельным участкам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D197F">
              <w:rPr>
                <w:rFonts w:ascii="Times New Roman" w:eastAsia="Calibri" w:hAnsi="Times New Roman" w:cs="Times New Roman"/>
                <w:sz w:val="20"/>
                <w:szCs w:val="20"/>
                <w:lang w:val="x-none" w:eastAsia="ru-RU"/>
              </w:rPr>
              <w:t xml:space="preserve">- </w:t>
            </w:r>
            <w:proofErr w:type="spellStart"/>
            <w:r w:rsidRPr="004D197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сыктывкар</w:t>
            </w:r>
            <w:proofErr w:type="gramStart"/>
            <w:r w:rsidRPr="004D197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4D197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proofErr w:type="spellEnd"/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».</w:t>
            </w:r>
          </w:p>
        </w:tc>
      </w:tr>
    </w:tbl>
    <w:p w:rsidR="00C23573" w:rsidRDefault="00C23573" w:rsidP="00042F77">
      <w:pPr>
        <w:jc w:val="both"/>
      </w:pPr>
    </w:p>
    <w:p w:rsidR="00B63744" w:rsidRPr="000055AC" w:rsidRDefault="00B63744" w:rsidP="00042F77">
      <w:pPr>
        <w:jc w:val="both"/>
      </w:pPr>
    </w:p>
    <w:sectPr w:rsidR="00B63744" w:rsidRPr="000055AC" w:rsidSect="008D101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D"/>
    <w:rsid w:val="000055AC"/>
    <w:rsid w:val="00016BDF"/>
    <w:rsid w:val="00042F77"/>
    <w:rsid w:val="0008220F"/>
    <w:rsid w:val="00093B8F"/>
    <w:rsid w:val="000B4F9D"/>
    <w:rsid w:val="000C7D05"/>
    <w:rsid w:val="00160472"/>
    <w:rsid w:val="001C72FA"/>
    <w:rsid w:val="002D065C"/>
    <w:rsid w:val="0046269B"/>
    <w:rsid w:val="004D197F"/>
    <w:rsid w:val="005163F8"/>
    <w:rsid w:val="00542DC0"/>
    <w:rsid w:val="00552BB9"/>
    <w:rsid w:val="006233F0"/>
    <w:rsid w:val="006E48E3"/>
    <w:rsid w:val="00713BAC"/>
    <w:rsid w:val="00745766"/>
    <w:rsid w:val="007F2C33"/>
    <w:rsid w:val="008B3B07"/>
    <w:rsid w:val="008D1012"/>
    <w:rsid w:val="008E5EA2"/>
    <w:rsid w:val="008F3594"/>
    <w:rsid w:val="00957D1A"/>
    <w:rsid w:val="009A2E80"/>
    <w:rsid w:val="009A68AD"/>
    <w:rsid w:val="009D6492"/>
    <w:rsid w:val="009F582B"/>
    <w:rsid w:val="00A034AF"/>
    <w:rsid w:val="00A65A07"/>
    <w:rsid w:val="00B02202"/>
    <w:rsid w:val="00B63744"/>
    <w:rsid w:val="00BA7413"/>
    <w:rsid w:val="00C23573"/>
    <w:rsid w:val="00C33FA0"/>
    <w:rsid w:val="00C547C4"/>
    <w:rsid w:val="00CD3569"/>
    <w:rsid w:val="00D17898"/>
    <w:rsid w:val="00D7621E"/>
    <w:rsid w:val="00DB095D"/>
    <w:rsid w:val="00DE6A06"/>
    <w:rsid w:val="00F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yanova-EY@syktyvkar.komi.com" TargetMode="External"/><Relationship Id="rId5" Type="http://schemas.openxmlformats.org/officeDocument/2006/relationships/hyperlink" Target="mailto:Paraskivoy-AV@syktyvkar.kom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Янчук Ирина Николаевна</cp:lastModifiedBy>
  <cp:revision>47</cp:revision>
  <dcterms:created xsi:type="dcterms:W3CDTF">2021-03-01T18:03:00Z</dcterms:created>
  <dcterms:modified xsi:type="dcterms:W3CDTF">2021-08-24T07:11:00Z</dcterms:modified>
</cp:coreProperties>
</file>